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8DED" w14:textId="746F62C6" w:rsidR="003651B8" w:rsidRDefault="00BC6CD4">
      <w:pPr>
        <w:pStyle w:val="Heading1"/>
      </w:pPr>
      <w:r>
        <w:t>134</w:t>
      </w:r>
      <w:r w:rsidRPr="00BC6CD4">
        <w:rPr>
          <w:vertAlign w:val="superscript"/>
        </w:rPr>
        <w:t>th</w:t>
      </w:r>
      <w:r>
        <w:t xml:space="preserve"> Annual Congress – Lancaster, PA</w:t>
      </w:r>
    </w:p>
    <w:p w14:paraId="2C14943E" w14:textId="77777777" w:rsidR="003651B8" w:rsidRDefault="00000000">
      <w:pPr>
        <w:pStyle w:val="Heading2"/>
      </w:pPr>
      <w:r>
        <w:t>The President General's Education Outreach Streamer</w:t>
      </w:r>
    </w:p>
    <w:p w14:paraId="168239B5" w14:textId="23B28E40" w:rsidR="00BC6CD4" w:rsidRDefault="00BC6CD4" w:rsidP="00BC6CD4">
      <w:r>
        <w:t>Awarded to chapters whose compatriots conduct a certain number of new historical presentations or present an existing presentation in a new venue or to a new audience.</w:t>
      </w:r>
    </w:p>
    <w:p w14:paraId="2C87CB84" w14:textId="6418C0BC" w:rsidR="003651B8" w:rsidRDefault="00000000">
      <w:r>
        <w:t>Recipient: Blue Ridge Mountains Chapter, Georgia</w:t>
      </w:r>
    </w:p>
    <w:p w14:paraId="4D3FCF5A" w14:textId="77777777" w:rsidR="003651B8" w:rsidRDefault="00000000">
      <w:pPr>
        <w:pStyle w:val="Heading2"/>
      </w:pPr>
      <w:r>
        <w:t>The Ohanesian History Presentations Award for Chapters</w:t>
      </w:r>
    </w:p>
    <w:p w14:paraId="44B29ADE" w14:textId="0CFCE874" w:rsidR="00BC6CD4" w:rsidRDefault="00BC6CD4" w:rsidP="00BC6CD4">
      <w:r>
        <w:t>Recognizes chapters whose members collectively deliver the most oral presentations on the American Revolution to K-12 students in their geographic service area.</w:t>
      </w:r>
    </w:p>
    <w:p w14:paraId="240288A3" w14:textId="577A1A8C" w:rsidR="003651B8" w:rsidRDefault="00000000">
      <w:r>
        <w:t>Recipient: Blue Ridge Mountains Chapter, Georgia (50-99 Members Category Winner)</w:t>
      </w:r>
    </w:p>
    <w:p w14:paraId="260430D8" w14:textId="77777777" w:rsidR="003651B8" w:rsidRDefault="00000000">
      <w:pPr>
        <w:pStyle w:val="Heading2"/>
      </w:pPr>
      <w:r>
        <w:t>The C.A.R. Activity Award and Streamers</w:t>
      </w:r>
    </w:p>
    <w:p w14:paraId="78B43F05" w14:textId="77777777" w:rsidR="00BC6CD4" w:rsidRDefault="00BC6CD4" w:rsidP="00BC6CD4">
      <w:r>
        <w:t>Awarded to state societies that document their work with the Children of the American Revolution and complete the filing process.</w:t>
      </w:r>
    </w:p>
    <w:p w14:paraId="09D29E1F" w14:textId="4739033C" w:rsidR="003651B8" w:rsidRDefault="00000000">
      <w:r>
        <w:t>Recipient: Georgia (State Society)</w:t>
      </w:r>
    </w:p>
    <w:p w14:paraId="475AA1A4" w14:textId="77777777" w:rsidR="003651B8" w:rsidRDefault="00000000">
      <w:pPr>
        <w:pStyle w:val="Heading2"/>
      </w:pPr>
      <w:r>
        <w:t>The State Veterans Service Award</w:t>
      </w:r>
    </w:p>
    <w:p w14:paraId="02B25BA3" w14:textId="77777777" w:rsidR="00BC6CD4" w:rsidRDefault="00BC6CD4" w:rsidP="00BC6CD4">
      <w:r>
        <w:t>Given to the state society based on the percentage of its chapters submitting reports for the USS Stark Memorial Award.</w:t>
      </w:r>
    </w:p>
    <w:p w14:paraId="7AF7F5E1" w14:textId="264D9B59" w:rsidR="003651B8" w:rsidRDefault="00000000">
      <w:r>
        <w:t>Recipient: Georgia (State Society)</w:t>
      </w:r>
    </w:p>
    <w:p w14:paraId="1EF83696" w14:textId="77777777" w:rsidR="003651B8" w:rsidRDefault="00000000">
      <w:pPr>
        <w:pStyle w:val="Heading2"/>
      </w:pPr>
      <w:r>
        <w:t>The Admiral William R. Furlong Memorial Award and Streamers</w:t>
      </w:r>
    </w:p>
    <w:p w14:paraId="571C0F2E" w14:textId="77777777" w:rsidR="00BC6CD4" w:rsidRDefault="00BC6CD4" w:rsidP="00BC6CD4">
      <w:r>
        <w:t>Awarded to state societies that have fulfilled the qualifications for awarding Flag Certificates during the previous year.</w:t>
      </w:r>
    </w:p>
    <w:p w14:paraId="3352DE67" w14:textId="2E8BA392" w:rsidR="003651B8" w:rsidRDefault="00000000">
      <w:r>
        <w:t>Recipient: Georgia (State Society)</w:t>
      </w:r>
    </w:p>
    <w:p w14:paraId="6EE20952" w14:textId="77777777" w:rsidR="003651B8" w:rsidRDefault="00000000">
      <w:pPr>
        <w:pStyle w:val="Heading2"/>
      </w:pPr>
      <w:r>
        <w:t>The Officers' Streamer Award</w:t>
      </w:r>
    </w:p>
    <w:p w14:paraId="7B864216" w14:textId="77777777" w:rsidR="00BC6CD4" w:rsidRDefault="00BC6CD4" w:rsidP="00BC6CD4">
      <w:r>
        <w:t>Given to state societies whose president and National Trustees attended both preceding Trustees Meetings and the previous Annual Congress.</w:t>
      </w:r>
    </w:p>
    <w:p w14:paraId="708C90F0" w14:textId="58B3A0A0" w:rsidR="003651B8" w:rsidRDefault="00000000">
      <w:r>
        <w:t>Recipient: Georgia (State Society)</w:t>
      </w:r>
    </w:p>
    <w:p w14:paraId="6005E598" w14:textId="77777777" w:rsidR="003651B8" w:rsidRDefault="00000000">
      <w:pPr>
        <w:pStyle w:val="Heading2"/>
      </w:pPr>
      <w:r>
        <w:t>The President General’s Cup</w:t>
      </w:r>
    </w:p>
    <w:p w14:paraId="3BE88035" w14:textId="77777777" w:rsidR="00BC6CD4" w:rsidRDefault="00BC6CD4">
      <w:r>
        <w:t>Awarded to the chapter that presents evidence of the most complete program of activities.</w:t>
      </w:r>
    </w:p>
    <w:p w14:paraId="5D45D7C0" w14:textId="196B13EF" w:rsidR="003651B8" w:rsidRDefault="00000000">
      <w:r>
        <w:t>Recipient: Blue Ridge Mountains Chapter, Georgia (Second Place – 41-90 Members Category)</w:t>
      </w:r>
      <w:r>
        <w:br/>
        <w:t>Button Gwinnett Chapter, Georgia (Winner – 151+ Members Category)</w:t>
      </w:r>
    </w:p>
    <w:p w14:paraId="05AADD4F" w14:textId="77777777" w:rsidR="003651B8" w:rsidRDefault="00000000">
      <w:pPr>
        <w:pStyle w:val="Heading2"/>
      </w:pPr>
      <w:r>
        <w:lastRenderedPageBreak/>
        <w:t>The Sgt. Moses Adams Memorial Middle School Brochure Contest</w:t>
      </w:r>
    </w:p>
    <w:p w14:paraId="203C6DF7" w14:textId="77777777" w:rsidR="00BC6CD4" w:rsidRDefault="00BC6CD4">
      <w:r>
        <w:t>Given to state societies that participated in the contest and will receive a Participation Streamer.</w:t>
      </w:r>
    </w:p>
    <w:p w14:paraId="06F8C5FE" w14:textId="7F0C91A5" w:rsidR="003651B8" w:rsidRDefault="00000000">
      <w:r>
        <w:t>Recipient: Georgia (State Society – Participation Streamer)</w:t>
      </w:r>
    </w:p>
    <w:p w14:paraId="43A45FCB" w14:textId="77777777" w:rsidR="003651B8" w:rsidRDefault="00000000">
      <w:pPr>
        <w:pStyle w:val="Heading2"/>
      </w:pPr>
      <w:r>
        <w:t>The Joseph S. Rumbaugh Historical Orations Contest</w:t>
      </w:r>
    </w:p>
    <w:p w14:paraId="205670FD" w14:textId="77777777" w:rsidR="00BC6CD4" w:rsidRDefault="00BC6CD4" w:rsidP="00BC6CD4">
      <w:r>
        <w:t>Given to state societies that participated in the orations contest and will receive a Participation Streamer.</w:t>
      </w:r>
    </w:p>
    <w:p w14:paraId="13FBC07F" w14:textId="214DC3B3" w:rsidR="003651B8" w:rsidRDefault="00000000">
      <w:r>
        <w:t>Recipient: Georgia (State Society – Participation Streamer)</w:t>
      </w:r>
    </w:p>
    <w:p w14:paraId="663D80A1" w14:textId="77777777" w:rsidR="003651B8" w:rsidRDefault="00000000">
      <w:pPr>
        <w:pStyle w:val="Heading2"/>
      </w:pPr>
      <w:r>
        <w:t>The John C. Haughton Award</w:t>
      </w:r>
    </w:p>
    <w:p w14:paraId="57D29A3E" w14:textId="77777777" w:rsidR="00BC6CD4" w:rsidRDefault="00BC6CD4" w:rsidP="00BC6CD4">
      <w:r>
        <w:t>Given to the state society sponsoring the winner of the Outstanding JROTC Cadet Contest.</w:t>
      </w:r>
    </w:p>
    <w:p w14:paraId="607C8F4E" w14:textId="01959DB4" w:rsidR="003651B8" w:rsidRDefault="00000000">
      <w:r>
        <w:t>Recipient: Georgia (State Society)</w:t>
      </w:r>
    </w:p>
    <w:p w14:paraId="56E0F804" w14:textId="77777777" w:rsidR="003651B8" w:rsidRDefault="00000000">
      <w:pPr>
        <w:pStyle w:val="Heading2"/>
      </w:pPr>
      <w:r>
        <w:t>The George S. and Stella M. Knight Award</w:t>
      </w:r>
    </w:p>
    <w:p w14:paraId="213ACF5A" w14:textId="77777777" w:rsidR="00BC6CD4" w:rsidRDefault="00BC6CD4" w:rsidP="00BC6CD4">
      <w:r>
        <w:t>Given to state societies that participated in the George S. and Stella M. Knight Essay Contest and will receive a Participation Streamer.</w:t>
      </w:r>
    </w:p>
    <w:p w14:paraId="0F978899" w14:textId="3E7CE25E" w:rsidR="003651B8" w:rsidRDefault="00000000">
      <w:r>
        <w:t>Recipient: Georgia (State Society – Participation Streamer)</w:t>
      </w:r>
    </w:p>
    <w:p w14:paraId="650B44C3" w14:textId="77777777" w:rsidR="003651B8" w:rsidRDefault="00000000">
      <w:pPr>
        <w:pStyle w:val="Heading2"/>
      </w:pPr>
      <w:r>
        <w:t>The Marian L. Brown Eagle Scout Award</w:t>
      </w:r>
    </w:p>
    <w:p w14:paraId="3DE79E3B" w14:textId="77777777" w:rsidR="00BC6CD4" w:rsidRDefault="00BC6CD4" w:rsidP="00BC6CD4">
      <w:r>
        <w:t>Given to the state society sponsoring the winner of the Arthur M. King Eagle Scout Scholarship competition.</w:t>
      </w:r>
    </w:p>
    <w:p w14:paraId="7C59EAA4" w14:textId="47DF3927" w:rsidR="003651B8" w:rsidRDefault="00000000">
      <w:r>
        <w:t>Recipient: Georgia (State Society – Participant in the Arthur M. King Eagle Scout Scholarship Competition)</w:t>
      </w:r>
    </w:p>
    <w:p w14:paraId="7FAC2E10" w14:textId="77777777" w:rsidR="003651B8" w:rsidRDefault="00000000">
      <w:pPr>
        <w:pStyle w:val="Heading2"/>
      </w:pPr>
      <w:r>
        <w:t>The Council of Youth Programs Outstanding Participation Award</w:t>
      </w:r>
    </w:p>
    <w:p w14:paraId="1EB2D0BA" w14:textId="77777777" w:rsidR="00BC6CD4" w:rsidRDefault="00BC6CD4" w:rsidP="00BC6CD4">
      <w:r>
        <w:t>Given to state societies that fulfilled the qualifications for the seven national youth contests.</w:t>
      </w:r>
    </w:p>
    <w:p w14:paraId="0B7029A8" w14:textId="175C8101" w:rsidR="003651B8" w:rsidRDefault="00000000">
      <w:r>
        <w:t>Recipient: Georgia (State Society)</w:t>
      </w:r>
    </w:p>
    <w:sectPr w:rsidR="003651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5008628">
    <w:abstractNumId w:val="8"/>
  </w:num>
  <w:num w:numId="2" w16cid:durableId="1684821439">
    <w:abstractNumId w:val="6"/>
  </w:num>
  <w:num w:numId="3" w16cid:durableId="1325351853">
    <w:abstractNumId w:val="5"/>
  </w:num>
  <w:num w:numId="4" w16cid:durableId="720011095">
    <w:abstractNumId w:val="4"/>
  </w:num>
  <w:num w:numId="5" w16cid:durableId="1071152749">
    <w:abstractNumId w:val="7"/>
  </w:num>
  <w:num w:numId="6" w16cid:durableId="2080059146">
    <w:abstractNumId w:val="3"/>
  </w:num>
  <w:num w:numId="7" w16cid:durableId="670644360">
    <w:abstractNumId w:val="2"/>
  </w:num>
  <w:num w:numId="8" w16cid:durableId="333383379">
    <w:abstractNumId w:val="1"/>
  </w:num>
  <w:num w:numId="9" w16cid:durableId="186544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51B8"/>
    <w:rsid w:val="00A51F4C"/>
    <w:rsid w:val="00AA1D8D"/>
    <w:rsid w:val="00B47730"/>
    <w:rsid w:val="00BC6CD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0A4D8B"/>
  <w14:defaultImageDpi w14:val="300"/>
  <w15:docId w15:val="{5D380903-B922-43EB-8BBA-7402ACBF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Thompson</cp:lastModifiedBy>
  <cp:revision>2</cp:revision>
  <dcterms:created xsi:type="dcterms:W3CDTF">2025-02-26T23:05:00Z</dcterms:created>
  <dcterms:modified xsi:type="dcterms:W3CDTF">2025-02-26T23:05:00Z</dcterms:modified>
  <cp:category/>
</cp:coreProperties>
</file>